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4BC446" w14:textId="77777777" w:rsidR="0093090D" w:rsidRDefault="0093090D" w:rsidP="0093090D">
      <w:pPr>
        <w:spacing w:line="480" w:lineRule="auto"/>
        <w:jc w:val="center"/>
      </w:pPr>
    </w:p>
    <w:p w14:paraId="21B57AB6" w14:textId="77777777" w:rsidR="0093090D" w:rsidRDefault="0093090D" w:rsidP="0093090D">
      <w:pPr>
        <w:spacing w:line="480" w:lineRule="auto"/>
        <w:jc w:val="center"/>
      </w:pPr>
    </w:p>
    <w:p w14:paraId="4A316452" w14:textId="77777777" w:rsidR="0093090D" w:rsidRDefault="0093090D" w:rsidP="0093090D">
      <w:pPr>
        <w:spacing w:line="480" w:lineRule="auto"/>
        <w:jc w:val="center"/>
      </w:pPr>
    </w:p>
    <w:p w14:paraId="63E26D36" w14:textId="77777777" w:rsidR="000D5E60" w:rsidRDefault="000D5E60" w:rsidP="0093090D">
      <w:pPr>
        <w:spacing w:line="480" w:lineRule="auto"/>
        <w:jc w:val="center"/>
      </w:pPr>
    </w:p>
    <w:p w14:paraId="00849F24" w14:textId="77777777" w:rsidR="000D5E60" w:rsidRDefault="000D5E60" w:rsidP="0093090D">
      <w:pPr>
        <w:spacing w:line="480" w:lineRule="auto"/>
        <w:jc w:val="center"/>
      </w:pPr>
    </w:p>
    <w:p w14:paraId="7AD9D87B" w14:textId="77777777" w:rsidR="000D5E60" w:rsidRDefault="000D5E60" w:rsidP="0093090D">
      <w:pPr>
        <w:spacing w:line="480" w:lineRule="auto"/>
        <w:jc w:val="center"/>
      </w:pPr>
    </w:p>
    <w:p w14:paraId="335278FA" w14:textId="77777777" w:rsidR="0093090D" w:rsidRDefault="0093090D">
      <w:r>
        <w:br w:type="page"/>
      </w:r>
    </w:p>
    <w:p w14:paraId="7DF7D2B4" w14:textId="77777777" w:rsidR="00695432" w:rsidRDefault="00695432" w:rsidP="0093090D">
      <w:pPr>
        <w:spacing w:line="480" w:lineRule="auto"/>
        <w:jc w:val="center"/>
      </w:pPr>
      <w:r>
        <w:lastRenderedPageBreak/>
        <w:t xml:space="preserve">Quantitative Research: Music Therapy </w:t>
      </w:r>
    </w:p>
    <w:p w14:paraId="275B32F6" w14:textId="77777777" w:rsidR="00636476" w:rsidRPr="0093090D" w:rsidRDefault="00636476" w:rsidP="0093090D">
      <w:pPr>
        <w:spacing w:line="480" w:lineRule="auto"/>
        <w:jc w:val="center"/>
        <w:rPr>
          <w:b/>
        </w:rPr>
      </w:pPr>
      <w:r w:rsidRPr="0093090D">
        <w:rPr>
          <w:b/>
        </w:rPr>
        <w:t>Background of the Study</w:t>
      </w:r>
    </w:p>
    <w:p w14:paraId="70BECCAC" w14:textId="6F6CCF94" w:rsidR="0093090D" w:rsidRDefault="0093090D" w:rsidP="0093090D">
      <w:pPr>
        <w:spacing w:line="480" w:lineRule="auto"/>
        <w:ind w:firstLine="720"/>
      </w:pPr>
      <w:r>
        <w:t xml:space="preserve">The goal of the research was to determine the effectiveness of music when used as an intervention of relieving pain among patients who had undergone coronary artery bypass graft surgery. The author recognized the increasing cases of cardiovascular disease which had claimed lives and the inability of therapies to provide a lasting solution to the problem. A better treatment became inevitable which saw CABG being preferred as a better solution to the problem. The issue with this approach was the pain felt by patients after the operation. Despite different approaches of relieving pain, the author wanted to know the impact of music in reducing postoperative pain. The background of the study showed limited research on this area with some suggesting that music did reduce pain and other research concluding that </w:t>
      </w:r>
      <w:r w:rsidR="0021116E">
        <w:t>music had no impact on pain. G</w:t>
      </w:r>
      <w:r>
        <w:t>ap</w:t>
      </w:r>
      <w:r w:rsidR="0021116E">
        <w:t>s</w:t>
      </w:r>
      <w:r>
        <w:t xml:space="preserve"> in previous research prompted the author to investigate more about the topic with the goal of coming up with new findings on the topic.</w:t>
      </w:r>
    </w:p>
    <w:p w14:paraId="62BEE35C" w14:textId="7C5874E5" w:rsidR="0093090D" w:rsidRDefault="0093090D" w:rsidP="0093090D">
      <w:pPr>
        <w:spacing w:line="480" w:lineRule="auto"/>
        <w:ind w:firstLine="720"/>
      </w:pPr>
      <w:r>
        <w:t>The significance of this study is that it attempts to provide a better understanding of music when being used to relieve pain among patients. Patients who undergo this process spent a lot of resources to get the best treatment and the aftermath of the operation should not condemn patients to pain and suffering. The desire to find a cost-effective solution to postoperative pain inspired the author to research on the topic. Inconsistencies in past research further threw doubt into the issue. The limited scope of past research that limited sample size, focus on one music, not giving patients the chance to select their preferred music, reduced duration of playing music and social-cultural factors. These factors affected the research and the author intended to correct these issues for better findings.</w:t>
      </w:r>
    </w:p>
    <w:p w14:paraId="50252A72" w14:textId="77777777" w:rsidR="0093090D" w:rsidRDefault="0093090D" w:rsidP="0093090D">
      <w:pPr>
        <w:spacing w:line="480" w:lineRule="auto"/>
        <w:ind w:firstLine="720"/>
      </w:pPr>
      <w:r>
        <w:lastRenderedPageBreak/>
        <w:t>The study was conducted purposely to investigate the impact of music on postoperative pain for patients who had undergone open-heart surgery. There were no clear research questions, but the author could have wanted to know how the choice of music by patients can help reduce pain, how the duration of music can impact on pain. The purpose of the research had a close relationship with the research questions that were not stated.</w:t>
      </w:r>
    </w:p>
    <w:p w14:paraId="3CDA3214" w14:textId="77777777" w:rsidR="0093090D" w:rsidRPr="0093090D" w:rsidRDefault="0093090D" w:rsidP="0093090D">
      <w:pPr>
        <w:spacing w:line="480" w:lineRule="auto"/>
        <w:jc w:val="center"/>
        <w:rPr>
          <w:b/>
        </w:rPr>
      </w:pPr>
      <w:r w:rsidRPr="0093090D">
        <w:rPr>
          <w:b/>
        </w:rPr>
        <w:t>Method of Study</w:t>
      </w:r>
    </w:p>
    <w:p w14:paraId="19BFFADD" w14:textId="09B6CA3A" w:rsidR="0093090D" w:rsidRDefault="0055790F" w:rsidP="0093090D">
      <w:pPr>
        <w:spacing w:line="480" w:lineRule="auto"/>
        <w:ind w:firstLine="720"/>
      </w:pPr>
      <w:r>
        <w:t>Based on the information provided in the article, theoretical framework was utilized. There were existing theories that related music as a non-invasiv</w:t>
      </w:r>
      <w:r w:rsidR="00DA2920">
        <w:t>e intervention to relieve pain, but d</w:t>
      </w:r>
      <w:r>
        <w:t xml:space="preserve">ue to the lack of inadequate or unorganized research, no solid </w:t>
      </w:r>
      <w:r w:rsidR="00DA09B8">
        <w:t>conclusion</w:t>
      </w:r>
      <w:r>
        <w:t xml:space="preserve"> was conducted. Therefore, the author utilized </w:t>
      </w:r>
      <w:r w:rsidR="00DA09B8">
        <w:t>previous</w:t>
      </w:r>
      <w:r>
        <w:t xml:space="preserve"> research to formulate a more organized study. </w:t>
      </w:r>
      <w:r w:rsidR="0093090D">
        <w:t>Th</w:t>
      </w:r>
      <w:r w:rsidR="00DA2920">
        <w:t>e author used a quasi-</w:t>
      </w:r>
      <w:r w:rsidR="00695432">
        <w:t>experimental research approach</w:t>
      </w:r>
      <w:r w:rsidR="0093090D">
        <w:t xml:space="preserve"> on a sample of 60 patients tha</w:t>
      </w:r>
      <w:r w:rsidR="0021116E">
        <w:t xml:space="preserve">t were selected for the study.  </w:t>
      </w:r>
      <w:r w:rsidR="00DF6799">
        <w:t xml:space="preserve">The study was conducted from 2012 to 2013. </w:t>
      </w:r>
      <w:r w:rsidR="0021116E">
        <w:t>S</w:t>
      </w:r>
      <w:r w:rsidR="0093090D">
        <w:t>election criteria were based on patients who had undergone surgery and were between 18 and 60 years. The researcher further ensured that the participants were sound, knew how to write and communicate and displayed pain that was moderate to severe according to Visual Analog Scale</w:t>
      </w:r>
      <w:r w:rsidR="000D5E60">
        <w:t xml:space="preserve"> (VAS)</w:t>
      </w:r>
      <w:r w:rsidR="0093090D">
        <w:t>. Gender was not an issue, and the participants were div</w:t>
      </w:r>
      <w:r w:rsidR="00695432">
        <w:t>id</w:t>
      </w:r>
      <w:r w:rsidR="0093090D">
        <w:t xml:space="preserve">ed into two, one as a control group and the other for the experiment. </w:t>
      </w:r>
      <w:r w:rsidR="0021116E">
        <w:t>An expert, who considered cultural issues, recommended the music</w:t>
      </w:r>
      <w:r w:rsidR="0093090D">
        <w:t>, and it was conducted when there was limi</w:t>
      </w:r>
      <w:r w:rsidR="00DF6799">
        <w:t xml:space="preserve">ted traffic in the ICU facility </w:t>
      </w:r>
      <w:r w:rsidR="00DF6799" w:rsidRPr="00DF6799">
        <w:t>(</w:t>
      </w:r>
      <w:proofErr w:type="spellStart"/>
      <w:r w:rsidR="00DF6799" w:rsidRPr="00DF6799">
        <w:t>Ajorpaz</w:t>
      </w:r>
      <w:proofErr w:type="spellEnd"/>
      <w:r w:rsidR="00DF6799" w:rsidRPr="00DF6799">
        <w:t xml:space="preserve">, </w:t>
      </w:r>
      <w:proofErr w:type="spellStart"/>
      <w:r w:rsidR="00DF6799" w:rsidRPr="00DF6799">
        <w:t>Mohammadi</w:t>
      </w:r>
      <w:proofErr w:type="spellEnd"/>
      <w:r w:rsidR="00DF6799" w:rsidRPr="00DF6799">
        <w:t xml:space="preserve">, </w:t>
      </w:r>
      <w:proofErr w:type="spellStart"/>
      <w:r w:rsidR="00DF6799" w:rsidRPr="00DF6799">
        <w:t>Najaran</w:t>
      </w:r>
      <w:proofErr w:type="spellEnd"/>
      <w:r w:rsidR="00DF6799" w:rsidRPr="00DF6799">
        <w:t xml:space="preserve">, &amp; </w:t>
      </w:r>
      <w:proofErr w:type="spellStart"/>
      <w:r w:rsidR="00DF6799" w:rsidRPr="00DF6799">
        <w:t>Khazaei</w:t>
      </w:r>
      <w:proofErr w:type="spellEnd"/>
      <w:r w:rsidR="00DF6799" w:rsidRPr="00DF6799">
        <w:t>, 2014)</w:t>
      </w:r>
      <w:r w:rsidR="00DF6799">
        <w:t>.</w:t>
      </w:r>
    </w:p>
    <w:p w14:paraId="7507C2B4" w14:textId="39C446D1" w:rsidR="00C86C4F" w:rsidRDefault="0093090D" w:rsidP="0093090D">
      <w:pPr>
        <w:spacing w:line="480" w:lineRule="auto"/>
        <w:ind w:firstLine="720"/>
      </w:pPr>
      <w:r>
        <w:t>The author based the study on past research that had limited the manner in which it was conducted. The choice of music, duration of at least 30 minutes and freedom of the patient to regulate the volume were some of the parameters that were used in the research. The measuring index was the readings from VAS befo</w:t>
      </w:r>
      <w:r w:rsidR="0021116E">
        <w:t>re and after the experiment. F</w:t>
      </w:r>
      <w:r>
        <w:t xml:space="preserve">indings </w:t>
      </w:r>
      <w:r w:rsidR="0021116E">
        <w:t xml:space="preserve">were evaluated </w:t>
      </w:r>
      <w:r>
        <w:t>and an explanation</w:t>
      </w:r>
      <w:r w:rsidR="0021116E">
        <w:t xml:space="preserve"> was</w:t>
      </w:r>
      <w:r>
        <w:t xml:space="preserve"> provided based on the outcome. </w:t>
      </w:r>
      <w:r w:rsidR="0021116E">
        <w:t>W</w:t>
      </w:r>
      <w:r>
        <w:t xml:space="preserve">eaknesses from previous research were </w:t>
      </w:r>
      <w:r>
        <w:lastRenderedPageBreak/>
        <w:t>used as a variable in this study. The research got approval by research deputy in charge of Medical sciences an indication that it had met the criteria of researching the country.</w:t>
      </w:r>
    </w:p>
    <w:p w14:paraId="45C56C1A" w14:textId="15003649" w:rsidR="0093090D" w:rsidRDefault="0021116E" w:rsidP="0093090D">
      <w:pPr>
        <w:spacing w:line="480" w:lineRule="auto"/>
      </w:pPr>
      <w:r>
        <w:tab/>
        <w:t>D</w:t>
      </w:r>
      <w:r w:rsidR="0093090D">
        <w:t>ependent variables of the study</w:t>
      </w:r>
      <w:r>
        <w:t xml:space="preserve"> included the</w:t>
      </w:r>
      <w:r w:rsidR="0093090D">
        <w:t xml:space="preserve"> choice of music and the duration of the music. The independent variable was the effect of music on pain suffered by the patients. The data was collected from VAS between 3 and 4 pm where there was reduced activity in the ICU. Informed consent was obtained from the participants, and their involvement in the experiment was voluntary. The data collection method was appropriate since the pain was the control variable in the research. The control group and the experiment group helped to minimize bias with the outcome of the study analyzed using SPSS software with tests such as Chi-square and t-tests conducted on the data.</w:t>
      </w:r>
    </w:p>
    <w:p w14:paraId="41D0ECE6" w14:textId="77777777" w:rsidR="0093090D" w:rsidRPr="0093090D" w:rsidRDefault="0093090D" w:rsidP="0093090D">
      <w:pPr>
        <w:spacing w:line="480" w:lineRule="auto"/>
        <w:jc w:val="center"/>
        <w:rPr>
          <w:b/>
        </w:rPr>
      </w:pPr>
      <w:r w:rsidRPr="0093090D">
        <w:rPr>
          <w:b/>
        </w:rPr>
        <w:t>Results of Study</w:t>
      </w:r>
    </w:p>
    <w:p w14:paraId="071D0A07" w14:textId="77777777" w:rsidR="0093090D" w:rsidRDefault="0093090D" w:rsidP="0093090D">
      <w:pPr>
        <w:spacing w:line="480" w:lineRule="auto"/>
        <w:ind w:firstLine="720"/>
      </w:pPr>
      <w:r>
        <w:t>The results from the experiment indicated a significant difference in pain intensity after the intervention strategy. Patients who had heard the music after 30 minutes showed reduced pain an indication that music played a role in relieving pain among these patients. The author did not outline the limitations of the study. There was coherency in the manner in which these findings were presented something that puts confidence in the results when being used in the nursing practice.</w:t>
      </w:r>
    </w:p>
    <w:p w14:paraId="00165330" w14:textId="77777777" w:rsidR="0093090D" w:rsidRDefault="0093090D" w:rsidP="0093090D">
      <w:pPr>
        <w:spacing w:line="480" w:lineRule="auto"/>
        <w:ind w:firstLine="720"/>
      </w:pPr>
      <w:r>
        <w:t>These findings are crucial for nursing practice as it provides an alterna</w:t>
      </w:r>
      <w:r w:rsidR="0048506A">
        <w:t>tive of relieving pain to open-h</w:t>
      </w:r>
      <w:r>
        <w:t xml:space="preserve">eart surgery patients. The nursing practice can now move to incorporate these findings into nursing and further develop it into a practice that can be used in the years to come. The findings would also impact education as scholars will look to incorporate this aspect into learning to allow nurses to get knowledge and experience on the applicability of this intervention </w:t>
      </w:r>
      <w:r>
        <w:lastRenderedPageBreak/>
        <w:t>strategy. For future studies, researchers should seek to give patients the autonomy of choosing their music.</w:t>
      </w:r>
    </w:p>
    <w:p w14:paraId="73820518" w14:textId="77777777" w:rsidR="0093090D" w:rsidRPr="0093090D" w:rsidRDefault="0093090D" w:rsidP="0093090D">
      <w:pPr>
        <w:spacing w:line="480" w:lineRule="auto"/>
        <w:jc w:val="center"/>
        <w:rPr>
          <w:b/>
        </w:rPr>
      </w:pPr>
      <w:r w:rsidRPr="0093090D">
        <w:rPr>
          <w:b/>
        </w:rPr>
        <w:t>Ethical Considerations</w:t>
      </w:r>
    </w:p>
    <w:p w14:paraId="5E0A4D73" w14:textId="764077B0" w:rsidR="0093090D" w:rsidRDefault="0093090D" w:rsidP="0093090D">
      <w:pPr>
        <w:spacing w:line="480" w:lineRule="auto"/>
        <w:ind w:firstLine="720"/>
      </w:pPr>
      <w:r>
        <w:t xml:space="preserve">The institution approved the study since it gave it funding. Further, Iranian registry for clinical trials registered this research adding to its authenticity. The patient privacy was upheld with participants signing consent forms, and those that took part </w:t>
      </w:r>
      <w:r w:rsidR="00DF6799">
        <w:t xml:space="preserve">in the research left anonymous </w:t>
      </w:r>
      <w:r w:rsidR="00DF6799" w:rsidRPr="00DF6799">
        <w:t>(</w:t>
      </w:r>
      <w:proofErr w:type="spellStart"/>
      <w:r w:rsidR="00DF6799" w:rsidRPr="00DF6799">
        <w:t>Ajorpaz</w:t>
      </w:r>
      <w:proofErr w:type="spellEnd"/>
      <w:r w:rsidR="00DF6799" w:rsidRPr="00DF6799">
        <w:t xml:space="preserve"> et al., 2014)</w:t>
      </w:r>
      <w:r w:rsidR="00DF6799">
        <w:t xml:space="preserve">. </w:t>
      </w:r>
      <w:r>
        <w:t>All the relevant information was kept private guaranteeing privacy to the participants. The research did not require ethical approval thus no consideration was put in place.</w:t>
      </w:r>
    </w:p>
    <w:p w14:paraId="4C4A1343" w14:textId="77777777" w:rsidR="0093090D" w:rsidRPr="0093090D" w:rsidRDefault="0093090D" w:rsidP="0093090D">
      <w:pPr>
        <w:spacing w:line="480" w:lineRule="auto"/>
        <w:jc w:val="center"/>
        <w:rPr>
          <w:b/>
        </w:rPr>
      </w:pPr>
      <w:r w:rsidRPr="0093090D">
        <w:rPr>
          <w:b/>
        </w:rPr>
        <w:t>Conclusion</w:t>
      </w:r>
    </w:p>
    <w:p w14:paraId="50D1CD0D" w14:textId="08036A9F" w:rsidR="0093090D" w:rsidRDefault="0093090D" w:rsidP="0093090D">
      <w:pPr>
        <w:spacing w:line="480" w:lineRule="auto"/>
        <w:ind w:firstLine="720"/>
      </w:pPr>
      <w:r>
        <w:t xml:space="preserve">The researcher developed a basis for conducting this study based on the weaknesses in the past research. By seeking to determine the effect of music on pain, other considerations were put in place to address this topic fully. The study followed all the guidelines for conducting qualitative research. </w:t>
      </w:r>
      <w:r w:rsidR="0021116E">
        <w:t>Also, t</w:t>
      </w:r>
      <w:r>
        <w:t>he findings from this study showed immense relevance to nursing practice particular offering care services to patients recuperating after an operation. The choice of the population and the sample size was good for this research together with the strategy of having a control group. The analysis made it easier to discuss the topic concerning past research. These findings were simplified making it easier for anyone to comprehend. The research provides information to nurses on alternative strategies of pain relieving and also helps to shape nursing education together with the nursing administration. The study will provide a good reference for future research on this topic.</w:t>
      </w:r>
    </w:p>
    <w:p w14:paraId="1BB45227" w14:textId="77777777" w:rsidR="0093090D" w:rsidRDefault="0093090D">
      <w:r>
        <w:br w:type="page"/>
      </w:r>
    </w:p>
    <w:p w14:paraId="6FC06141" w14:textId="77777777" w:rsidR="0093090D" w:rsidRDefault="0093090D" w:rsidP="0093090D">
      <w:pPr>
        <w:spacing w:line="480" w:lineRule="auto"/>
        <w:ind w:firstLine="720"/>
        <w:jc w:val="center"/>
      </w:pPr>
      <w:r>
        <w:lastRenderedPageBreak/>
        <w:t>References</w:t>
      </w:r>
    </w:p>
    <w:p w14:paraId="7DE30BC8" w14:textId="7FA4810C" w:rsidR="00DF6799" w:rsidRPr="00DF6799" w:rsidRDefault="00DF6799" w:rsidP="00DF6799">
      <w:pPr>
        <w:spacing w:line="480" w:lineRule="auto"/>
        <w:ind w:left="720" w:hanging="720"/>
        <w:rPr>
          <w:iCs/>
        </w:rPr>
      </w:pPr>
      <w:proofErr w:type="spellStart"/>
      <w:r w:rsidRPr="00DF6799">
        <w:rPr>
          <w:iCs/>
        </w:rPr>
        <w:t>Mirbagher</w:t>
      </w:r>
      <w:proofErr w:type="spellEnd"/>
      <w:r w:rsidRPr="00DF6799">
        <w:rPr>
          <w:iCs/>
        </w:rPr>
        <w:t xml:space="preserve"> </w:t>
      </w:r>
      <w:proofErr w:type="spellStart"/>
      <w:r w:rsidRPr="00DF6799">
        <w:rPr>
          <w:iCs/>
        </w:rPr>
        <w:t>Ajorpaz</w:t>
      </w:r>
      <w:proofErr w:type="spellEnd"/>
      <w:r w:rsidRPr="00DF6799">
        <w:rPr>
          <w:iCs/>
        </w:rPr>
        <w:t xml:space="preserve">, N., </w:t>
      </w:r>
      <w:proofErr w:type="spellStart"/>
      <w:r w:rsidRPr="00DF6799">
        <w:rPr>
          <w:iCs/>
        </w:rPr>
        <w:t>Mohammadi</w:t>
      </w:r>
      <w:proofErr w:type="spellEnd"/>
      <w:r w:rsidRPr="00DF6799">
        <w:rPr>
          <w:iCs/>
        </w:rPr>
        <w:t xml:space="preserve">, A., </w:t>
      </w:r>
      <w:proofErr w:type="spellStart"/>
      <w:r w:rsidRPr="00DF6799">
        <w:rPr>
          <w:iCs/>
        </w:rPr>
        <w:t>Najaran</w:t>
      </w:r>
      <w:proofErr w:type="spellEnd"/>
      <w:r w:rsidRPr="00DF6799">
        <w:rPr>
          <w:iCs/>
        </w:rPr>
        <w:t xml:space="preserve">, H., &amp; </w:t>
      </w:r>
      <w:proofErr w:type="spellStart"/>
      <w:r w:rsidRPr="00DF6799">
        <w:rPr>
          <w:iCs/>
        </w:rPr>
        <w:t>Khazaei</w:t>
      </w:r>
      <w:proofErr w:type="spellEnd"/>
      <w:r w:rsidRPr="00DF6799">
        <w:rPr>
          <w:iCs/>
        </w:rPr>
        <w:t xml:space="preserve">, S. (2014). </w:t>
      </w:r>
      <w:r w:rsidRPr="00DF6799">
        <w:rPr>
          <w:i/>
          <w:iCs/>
        </w:rPr>
        <w:t xml:space="preserve">Effect of music on postoperative pain in patients under </w:t>
      </w:r>
      <w:proofErr w:type="gramStart"/>
      <w:r w:rsidRPr="00DF6799">
        <w:rPr>
          <w:i/>
          <w:iCs/>
        </w:rPr>
        <w:t>open heart</w:t>
      </w:r>
      <w:proofErr w:type="gramEnd"/>
      <w:r w:rsidRPr="00DF6799">
        <w:rPr>
          <w:i/>
          <w:iCs/>
        </w:rPr>
        <w:t xml:space="preserve"> surgery</w:t>
      </w:r>
      <w:r w:rsidRPr="00DF6799">
        <w:rPr>
          <w:iCs/>
        </w:rPr>
        <w:t>. </w:t>
      </w:r>
      <w:proofErr w:type="gramStart"/>
      <w:r w:rsidRPr="00DF6799">
        <w:rPr>
          <w:iCs/>
        </w:rPr>
        <w:t>Nursing and midwifery studies, 3(3), e20213.</w:t>
      </w:r>
      <w:bookmarkStart w:id="0" w:name="_GoBack"/>
      <w:bookmarkEnd w:id="0"/>
      <w:proofErr w:type="gramEnd"/>
    </w:p>
    <w:sectPr w:rsidR="00DF6799" w:rsidRPr="00DF6799" w:rsidSect="0093090D">
      <w:headerReference w:type="default" r:id="rId7"/>
      <w:headerReference w:type="first" r:id="rId8"/>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9DAEE55" w15:done="0"/>
  <w15:commentEx w15:paraId="62298B51" w15:done="0"/>
  <w15:commentEx w15:paraId="09735605" w15:done="0"/>
  <w15:commentEx w15:paraId="2732C384" w15:done="0"/>
  <w15:commentEx w15:paraId="5046A0E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9DAEE55" w16cid:durableId="1F7419B9"/>
  <w16cid:commentId w16cid:paraId="62298B51" w16cid:durableId="1F741A16"/>
  <w16cid:commentId w16cid:paraId="09735605" w16cid:durableId="1F741BC7"/>
  <w16cid:commentId w16cid:paraId="2732C384" w16cid:durableId="1F741BB7"/>
  <w16cid:commentId w16cid:paraId="5046A0EE" w16cid:durableId="1F741BA9"/>
</w16cid:commentsId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8A9B12" w14:textId="77777777" w:rsidR="00E82B34" w:rsidRDefault="00E82B34" w:rsidP="0093090D">
      <w:pPr>
        <w:spacing w:after="0" w:line="240" w:lineRule="auto"/>
      </w:pPr>
      <w:r>
        <w:separator/>
      </w:r>
    </w:p>
  </w:endnote>
  <w:endnote w:type="continuationSeparator" w:id="0">
    <w:p w14:paraId="4F6CB728" w14:textId="77777777" w:rsidR="00E82B34" w:rsidRDefault="00E82B34" w:rsidP="009309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Segoe UI">
    <w:altName w:val="Calibri"/>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 w:name="游明朝">
    <w:panose1 w:val="00000000000000000000"/>
    <w:charset w:val="80"/>
    <w:family w:val="roman"/>
    <w:notTrueType/>
    <w:pitch w:val="default"/>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375355" w14:textId="77777777" w:rsidR="00E82B34" w:rsidRDefault="00E82B34" w:rsidP="0093090D">
      <w:pPr>
        <w:spacing w:after="0" w:line="240" w:lineRule="auto"/>
      </w:pPr>
      <w:r>
        <w:separator/>
      </w:r>
    </w:p>
  </w:footnote>
  <w:footnote w:type="continuationSeparator" w:id="0">
    <w:p w14:paraId="027DEF67" w14:textId="77777777" w:rsidR="00E82B34" w:rsidRDefault="00E82B34" w:rsidP="0093090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3DD469" w14:textId="77777777" w:rsidR="00DA2920" w:rsidRDefault="00DA2920">
    <w:pPr>
      <w:pStyle w:val="Header"/>
      <w:jc w:val="right"/>
    </w:pPr>
    <w:r>
      <w:t>Quantitative Research: Music Therapy</w:t>
    </w:r>
    <w:r>
      <w:tab/>
    </w:r>
    <w:r>
      <w:tab/>
    </w:r>
    <w:sdt>
      <w:sdtPr>
        <w:id w:val="-147065988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F6799">
          <w:rPr>
            <w:noProof/>
          </w:rPr>
          <w:t>6</w:t>
        </w:r>
        <w:r>
          <w:rPr>
            <w:noProof/>
          </w:rPr>
          <w:fldChar w:fldCharType="end"/>
        </w:r>
      </w:sdtContent>
    </w:sdt>
  </w:p>
  <w:p w14:paraId="100AAB98" w14:textId="77777777" w:rsidR="00DA2920" w:rsidRDefault="00DA2920">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7DB40A" w14:textId="77777777" w:rsidR="00DA2920" w:rsidRDefault="00DA2920">
    <w:pPr>
      <w:pStyle w:val="Header"/>
      <w:jc w:val="right"/>
    </w:pPr>
    <w:r>
      <w:t xml:space="preserve">Running head: Quantitative Research: Music Therapy </w:t>
    </w:r>
    <w:r>
      <w:tab/>
    </w:r>
    <w:r>
      <w:tab/>
    </w:r>
    <w:sdt>
      <w:sdtPr>
        <w:id w:val="125818277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F6799">
          <w:rPr>
            <w:noProof/>
          </w:rPr>
          <w:t>1</w:t>
        </w:r>
        <w:r>
          <w:rPr>
            <w:noProof/>
          </w:rPr>
          <w:fldChar w:fldCharType="end"/>
        </w:r>
      </w:sdtContent>
    </w:sdt>
  </w:p>
  <w:p w14:paraId="3070BD2C" w14:textId="77777777" w:rsidR="00DA2920" w:rsidRDefault="00DA29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9"/>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6DBC"/>
    <w:rsid w:val="0002555B"/>
    <w:rsid w:val="000D5E60"/>
    <w:rsid w:val="00176B21"/>
    <w:rsid w:val="001D03F7"/>
    <w:rsid w:val="0021116E"/>
    <w:rsid w:val="002B57B9"/>
    <w:rsid w:val="004351D9"/>
    <w:rsid w:val="00476DBC"/>
    <w:rsid w:val="0048506A"/>
    <w:rsid w:val="0055790F"/>
    <w:rsid w:val="005E270D"/>
    <w:rsid w:val="00636476"/>
    <w:rsid w:val="0066481D"/>
    <w:rsid w:val="00695432"/>
    <w:rsid w:val="006A09BE"/>
    <w:rsid w:val="00847B7C"/>
    <w:rsid w:val="0093090D"/>
    <w:rsid w:val="009542D1"/>
    <w:rsid w:val="00962072"/>
    <w:rsid w:val="009754C3"/>
    <w:rsid w:val="00C86C4F"/>
    <w:rsid w:val="00C944D0"/>
    <w:rsid w:val="00DA09B8"/>
    <w:rsid w:val="00DA2920"/>
    <w:rsid w:val="00DF371E"/>
    <w:rsid w:val="00DF6799"/>
    <w:rsid w:val="00E82B34"/>
    <w:rsid w:val="00FC6A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1BA2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09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090D"/>
  </w:style>
  <w:style w:type="paragraph" w:styleId="Footer">
    <w:name w:val="footer"/>
    <w:basedOn w:val="Normal"/>
    <w:link w:val="FooterChar"/>
    <w:uiPriority w:val="99"/>
    <w:unhideWhenUsed/>
    <w:rsid w:val="009309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090D"/>
  </w:style>
  <w:style w:type="character" w:styleId="CommentReference">
    <w:name w:val="annotation reference"/>
    <w:basedOn w:val="DefaultParagraphFont"/>
    <w:uiPriority w:val="99"/>
    <w:semiHidden/>
    <w:unhideWhenUsed/>
    <w:rsid w:val="0066481D"/>
    <w:rPr>
      <w:sz w:val="16"/>
      <w:szCs w:val="16"/>
    </w:rPr>
  </w:style>
  <w:style w:type="paragraph" w:styleId="CommentText">
    <w:name w:val="annotation text"/>
    <w:basedOn w:val="Normal"/>
    <w:link w:val="CommentTextChar"/>
    <w:uiPriority w:val="99"/>
    <w:semiHidden/>
    <w:unhideWhenUsed/>
    <w:rsid w:val="0066481D"/>
    <w:pPr>
      <w:spacing w:line="240" w:lineRule="auto"/>
    </w:pPr>
    <w:rPr>
      <w:sz w:val="20"/>
      <w:szCs w:val="20"/>
    </w:rPr>
  </w:style>
  <w:style w:type="character" w:customStyle="1" w:styleId="CommentTextChar">
    <w:name w:val="Comment Text Char"/>
    <w:basedOn w:val="DefaultParagraphFont"/>
    <w:link w:val="CommentText"/>
    <w:uiPriority w:val="99"/>
    <w:semiHidden/>
    <w:rsid w:val="0066481D"/>
    <w:rPr>
      <w:sz w:val="20"/>
      <w:szCs w:val="20"/>
    </w:rPr>
  </w:style>
  <w:style w:type="paragraph" w:styleId="CommentSubject">
    <w:name w:val="annotation subject"/>
    <w:basedOn w:val="CommentText"/>
    <w:next w:val="CommentText"/>
    <w:link w:val="CommentSubjectChar"/>
    <w:uiPriority w:val="99"/>
    <w:semiHidden/>
    <w:unhideWhenUsed/>
    <w:rsid w:val="0066481D"/>
    <w:rPr>
      <w:b/>
      <w:bCs/>
    </w:rPr>
  </w:style>
  <w:style w:type="character" w:customStyle="1" w:styleId="CommentSubjectChar">
    <w:name w:val="Comment Subject Char"/>
    <w:basedOn w:val="CommentTextChar"/>
    <w:link w:val="CommentSubject"/>
    <w:uiPriority w:val="99"/>
    <w:semiHidden/>
    <w:rsid w:val="0066481D"/>
    <w:rPr>
      <w:b/>
      <w:bCs/>
      <w:sz w:val="20"/>
      <w:szCs w:val="20"/>
    </w:rPr>
  </w:style>
  <w:style w:type="paragraph" w:styleId="BalloonText">
    <w:name w:val="Balloon Text"/>
    <w:basedOn w:val="Normal"/>
    <w:link w:val="BalloonTextChar"/>
    <w:uiPriority w:val="99"/>
    <w:semiHidden/>
    <w:unhideWhenUsed/>
    <w:rsid w:val="006648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481D"/>
    <w:rPr>
      <w:rFonts w:ascii="Segoe UI" w:hAnsi="Segoe UI" w:cs="Segoe UI"/>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09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090D"/>
  </w:style>
  <w:style w:type="paragraph" w:styleId="Footer">
    <w:name w:val="footer"/>
    <w:basedOn w:val="Normal"/>
    <w:link w:val="FooterChar"/>
    <w:uiPriority w:val="99"/>
    <w:unhideWhenUsed/>
    <w:rsid w:val="009309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090D"/>
  </w:style>
  <w:style w:type="character" w:styleId="CommentReference">
    <w:name w:val="annotation reference"/>
    <w:basedOn w:val="DefaultParagraphFont"/>
    <w:uiPriority w:val="99"/>
    <w:semiHidden/>
    <w:unhideWhenUsed/>
    <w:rsid w:val="0066481D"/>
    <w:rPr>
      <w:sz w:val="16"/>
      <w:szCs w:val="16"/>
    </w:rPr>
  </w:style>
  <w:style w:type="paragraph" w:styleId="CommentText">
    <w:name w:val="annotation text"/>
    <w:basedOn w:val="Normal"/>
    <w:link w:val="CommentTextChar"/>
    <w:uiPriority w:val="99"/>
    <w:semiHidden/>
    <w:unhideWhenUsed/>
    <w:rsid w:val="0066481D"/>
    <w:pPr>
      <w:spacing w:line="240" w:lineRule="auto"/>
    </w:pPr>
    <w:rPr>
      <w:sz w:val="20"/>
      <w:szCs w:val="20"/>
    </w:rPr>
  </w:style>
  <w:style w:type="character" w:customStyle="1" w:styleId="CommentTextChar">
    <w:name w:val="Comment Text Char"/>
    <w:basedOn w:val="DefaultParagraphFont"/>
    <w:link w:val="CommentText"/>
    <w:uiPriority w:val="99"/>
    <w:semiHidden/>
    <w:rsid w:val="0066481D"/>
    <w:rPr>
      <w:sz w:val="20"/>
      <w:szCs w:val="20"/>
    </w:rPr>
  </w:style>
  <w:style w:type="paragraph" w:styleId="CommentSubject">
    <w:name w:val="annotation subject"/>
    <w:basedOn w:val="CommentText"/>
    <w:next w:val="CommentText"/>
    <w:link w:val="CommentSubjectChar"/>
    <w:uiPriority w:val="99"/>
    <w:semiHidden/>
    <w:unhideWhenUsed/>
    <w:rsid w:val="0066481D"/>
    <w:rPr>
      <w:b/>
      <w:bCs/>
    </w:rPr>
  </w:style>
  <w:style w:type="character" w:customStyle="1" w:styleId="CommentSubjectChar">
    <w:name w:val="Comment Subject Char"/>
    <w:basedOn w:val="CommentTextChar"/>
    <w:link w:val="CommentSubject"/>
    <w:uiPriority w:val="99"/>
    <w:semiHidden/>
    <w:rsid w:val="0066481D"/>
    <w:rPr>
      <w:b/>
      <w:bCs/>
      <w:sz w:val="20"/>
      <w:szCs w:val="20"/>
    </w:rPr>
  </w:style>
  <w:style w:type="paragraph" w:styleId="BalloonText">
    <w:name w:val="Balloon Text"/>
    <w:basedOn w:val="Normal"/>
    <w:link w:val="BalloonTextChar"/>
    <w:uiPriority w:val="99"/>
    <w:semiHidden/>
    <w:unhideWhenUsed/>
    <w:rsid w:val="006648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481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2939554">
      <w:bodyDiv w:val="1"/>
      <w:marLeft w:val="0"/>
      <w:marRight w:val="0"/>
      <w:marTop w:val="0"/>
      <w:marBottom w:val="0"/>
      <w:divBdr>
        <w:top w:val="none" w:sz="0" w:space="0" w:color="auto"/>
        <w:left w:val="none" w:sz="0" w:space="0" w:color="auto"/>
        <w:bottom w:val="none" w:sz="0" w:space="0" w:color="auto"/>
        <w:right w:val="none" w:sz="0" w:space="0" w:color="auto"/>
      </w:divBdr>
    </w:div>
    <w:div w:id="956451451">
      <w:bodyDiv w:val="1"/>
      <w:marLeft w:val="0"/>
      <w:marRight w:val="0"/>
      <w:marTop w:val="0"/>
      <w:marBottom w:val="0"/>
      <w:divBdr>
        <w:top w:val="none" w:sz="0" w:space="0" w:color="auto"/>
        <w:left w:val="none" w:sz="0" w:space="0" w:color="auto"/>
        <w:bottom w:val="none" w:sz="0" w:space="0" w:color="auto"/>
        <w:right w:val="none" w:sz="0" w:space="0" w:color="auto"/>
      </w:divBdr>
    </w:div>
    <w:div w:id="1716273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microsoft.com/office/2011/relationships/commentsExtended" Target="commentsExtended.xml"/><Relationship Id="rId12" Type="http://schemas.microsoft.com/office/2016/09/relationships/commentsIds" Target="commentsIds.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1125</Words>
  <Characters>6417</Characters>
  <Application>Microsoft Macintosh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2018-10-25T03:07:00Z</dcterms:created>
  <dcterms:modified xsi:type="dcterms:W3CDTF">2018-10-25T03:21:00Z</dcterms:modified>
</cp:coreProperties>
</file>